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400D6" w:rsidP="007F5C06" w:rsidRDefault="008400D6" w14:paraId="3350CF2D" w14:textId="77777777">
      <w:pPr>
        <w:jc w:val="center"/>
        <w:rPr>
          <w:b/>
          <w:smallCaps/>
          <w:sz w:val="36"/>
        </w:rPr>
      </w:pPr>
      <w:r>
        <w:rPr>
          <w:b/>
          <w:smallCaps/>
          <w:noProof/>
          <w:sz w:val="36"/>
          <w:lang w:eastAsia="it-IT"/>
        </w:rPr>
        <w:drawing>
          <wp:anchor distT="0" distB="0" distL="114300" distR="114300" simplePos="0" relativeHeight="251659264" behindDoc="0" locked="0" layoutInCell="1" allowOverlap="1" wp14:anchorId="464A374C" wp14:editId="283831C8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2260600" cy="508000"/>
            <wp:effectExtent l="25400" t="0" r="0" b="0"/>
            <wp:wrapTight wrapText="bothSides">
              <wp:wrapPolygon edited="0">
                <wp:start x="-243" y="0"/>
                <wp:lineTo x="-243" y="20520"/>
                <wp:lineTo x="21600" y="20520"/>
                <wp:lineTo x="21600" y="0"/>
                <wp:lineTo x="-243" y="0"/>
              </wp:wrapPolygon>
            </wp:wrapTight>
            <wp:docPr id="4" name="Immagine 4" descr="arearea:Logo e carta intestata:LOGO:Lo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area:Logo e carta intestata:LOGO:LoStudi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mallCaps/>
          <w:noProof/>
          <w:sz w:val="36"/>
          <w:lang w:eastAsia="it-IT"/>
        </w:rPr>
        <w:drawing>
          <wp:anchor distT="0" distB="0" distL="114300" distR="114300" simplePos="0" relativeHeight="251658240" behindDoc="0" locked="0" layoutInCell="1" allowOverlap="1" wp14:anchorId="0EDA90F6" wp14:editId="71F7F5E5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938530" cy="457200"/>
            <wp:effectExtent l="25400" t="0" r="1270" b="0"/>
            <wp:wrapSquare wrapText="bothSides"/>
            <wp:docPr id="3" name="Immagine 3" descr="Macintosh HD:Users:martabevilacqua:Dropbox:Arearea:OFF LABEL:loghi:File 15-12-15, 10 24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abevilacqua:Dropbox:Arearea:OFF LABEL:loghi:File 15-12-15, 10 24 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0D6" w:rsidP="007F5C06" w:rsidRDefault="008400D6" w14:paraId="3E28CA10" w14:textId="77777777">
      <w:pPr>
        <w:jc w:val="center"/>
        <w:rPr>
          <w:b/>
          <w:smallCaps/>
          <w:sz w:val="36"/>
        </w:rPr>
      </w:pPr>
    </w:p>
    <w:p w:rsidR="008400D6" w:rsidP="007F5C06" w:rsidRDefault="008400D6" w14:paraId="3DDCA40D" w14:textId="77777777">
      <w:pPr>
        <w:jc w:val="center"/>
        <w:rPr>
          <w:b/>
          <w:smallCaps/>
          <w:sz w:val="36"/>
        </w:rPr>
      </w:pPr>
    </w:p>
    <w:p w:rsidRPr="005D671E" w:rsidR="00E158F8" w:rsidP="5CE74859" w:rsidRDefault="00E158F8" w14:paraId="0AB6FF81" w14:noSpellErr="1" w14:textId="5CACE271">
      <w:pPr>
        <w:jc w:val="center"/>
        <w:rPr>
          <w:i w:val="1"/>
          <w:iCs w:val="1"/>
          <w:color w:val="C0504D" w:themeColor="accent2" w:themeTint="FF" w:themeShade="FF"/>
        </w:rPr>
      </w:pPr>
      <w:r w:rsidRPr="5CE74859" w:rsidR="5CE74859">
        <w:rPr>
          <w:b w:val="1"/>
          <w:bCs w:val="1"/>
          <w:smallCaps w:val="1"/>
          <w:sz w:val="36"/>
          <w:szCs w:val="36"/>
        </w:rPr>
        <w:t>Lo Studio</w:t>
      </w:r>
      <w:r w:rsidRPr="5CE74859" w:rsidR="5CE74859">
        <w:rPr>
          <w:b w:val="1"/>
          <w:bCs w:val="1"/>
          <w:sz w:val="28"/>
          <w:szCs w:val="28"/>
        </w:rPr>
        <w:t xml:space="preserve">_ </w:t>
      </w:r>
      <w:r w:rsidRPr="5CE74859" w:rsidR="5CE74859">
        <w:rPr>
          <w:b w:val="1"/>
          <w:bCs w:val="1"/>
          <w:i w:val="1"/>
          <w:iCs w:val="1"/>
          <w:sz w:val="28"/>
          <w:szCs w:val="28"/>
        </w:rPr>
        <w:t>ALTA FORMAZIONE_2018/2019</w:t>
      </w:r>
      <w:r>
        <w:br/>
      </w:r>
      <w:r>
        <w:br/>
      </w:r>
      <w:r w:rsidRPr="5CE74859" w:rsidR="5CE74859">
        <w:rPr>
          <w:i w:val="1"/>
          <w:iCs w:val="1"/>
          <w:color w:val="C0504D" w:themeColor="accent2" w:themeTint="FF" w:themeShade="FF"/>
        </w:rPr>
        <w:t>Scadenza iscrizioni sabato 6 ottobre 2018</w:t>
      </w:r>
    </w:p>
    <w:p w:rsidR="009877D9" w:rsidP="5CE74859" w:rsidRDefault="005D671E" w14:paraId="6AF964D8" w14:textId="47A5A7C7" w14:noSpellErr="1">
      <w:pPr>
        <w:jc w:val="center"/>
        <w:rPr>
          <w:b w:val="1"/>
          <w:bCs w:val="1"/>
          <w:i w:val="1"/>
          <w:iCs w:val="1"/>
          <w:color w:val="C0504D" w:themeColor="accent2" w:themeTint="FF" w:themeShade="FF"/>
        </w:rPr>
      </w:pPr>
      <w:r w:rsidRPr="5CE74859" w:rsidR="5CE74859">
        <w:rPr>
          <w:i w:val="1"/>
          <w:iCs w:val="1"/>
          <w:color w:val="C0504D" w:themeColor="accent2" w:themeTint="FF" w:themeShade="FF"/>
        </w:rPr>
        <w:t xml:space="preserve"> per danzatori di età compresa </w:t>
      </w:r>
      <w:r w:rsidRPr="5CE74859" w:rsidR="5CE74859">
        <w:rPr>
          <w:b w:val="1"/>
          <w:bCs w:val="1"/>
          <w:i w:val="1"/>
          <w:iCs w:val="1"/>
          <w:color w:val="C0504D" w:themeColor="accent2" w:themeTint="FF" w:themeShade="FF"/>
        </w:rPr>
        <w:t>fra i</w:t>
      </w:r>
      <w:r w:rsidRPr="5CE74859" w:rsidR="5CE74859">
        <w:rPr>
          <w:i w:val="1"/>
          <w:iCs w:val="1"/>
          <w:color w:val="C0504D" w:themeColor="accent2" w:themeTint="FF" w:themeShade="FF"/>
        </w:rPr>
        <w:t> </w:t>
      </w:r>
      <w:r w:rsidRPr="5CE74859" w:rsidR="5CE74859">
        <w:rPr>
          <w:b w:val="1"/>
          <w:bCs w:val="1"/>
          <w:i w:val="1"/>
          <w:iCs w:val="1"/>
          <w:color w:val="C0504D" w:themeColor="accent2" w:themeTint="FF" w:themeShade="FF"/>
        </w:rPr>
        <w:t>18 e i 26 anni </w:t>
      </w:r>
    </w:p>
    <w:p w:rsidR="5CE74859" w:rsidP="5CE74859" w:rsidRDefault="5CE74859" w14:noSpellErr="1" w14:paraId="06DB52BE" w14:textId="00DB4E5E">
      <w:pPr>
        <w:rPr>
          <w:b w:val="1"/>
          <w:bCs w:val="1"/>
          <w:i w:val="1"/>
          <w:iCs w:val="1"/>
        </w:rPr>
      </w:pPr>
    </w:p>
    <w:p w:rsidRPr="00DD14B1" w:rsidR="00DD14B1" w:rsidP="5CE74859" w:rsidRDefault="00DD14B1" w14:paraId="7C9E9D9D" w14:textId="30E4EA0C" w14:noSpellErr="1">
      <w:pPr>
        <w:rPr>
          <w:b w:val="1"/>
          <w:bCs w:val="1"/>
          <w:i w:val="1"/>
          <w:iCs w:val="1"/>
          <w:color w:val="C0504D" w:themeColor="accent2" w:themeTint="FF" w:themeShade="FF"/>
        </w:rPr>
      </w:pPr>
      <w:r w:rsidRPr="5CE74859" w:rsidR="5CE74859">
        <w:rPr>
          <w:b w:val="1"/>
          <w:bCs w:val="1"/>
          <w:i w:val="1"/>
          <w:iCs w:val="1"/>
          <w:color w:val="C0504D" w:themeColor="accent2" w:themeTint="FF" w:themeShade="FF"/>
        </w:rPr>
        <w:t>Intenzioni</w:t>
      </w:r>
    </w:p>
    <w:p w:rsidR="009877D9" w:rsidP="009877D9" w:rsidRDefault="009877D9" w14:paraId="6C1186A5" w14:textId="3BB1528A">
      <w:pPr>
        <w:jc w:val="both"/>
      </w:pPr>
    </w:p>
    <w:p w:rsidR="009877D9" w:rsidP="5CE74859" w:rsidRDefault="009877D9" w14:paraId="77675675" w14:noSpellErr="1" w14:textId="60FEB9BA">
      <w:pPr>
        <w:jc w:val="right"/>
        <w:rPr>
          <w:i w:val="1"/>
          <w:iCs w:val="1"/>
        </w:rPr>
      </w:pPr>
      <w:r w:rsidRPr="5CE74859" w:rsidR="5CE74859">
        <w:rPr>
          <w:i w:val="1"/>
          <w:iCs w:val="1"/>
        </w:rPr>
        <w:t xml:space="preserve">Insegnare </w:t>
      </w:r>
      <w:r w:rsidRPr="5CE74859" w:rsidR="5CE74859">
        <w:rPr>
          <w:i w:val="1"/>
          <w:iCs w:val="1"/>
        </w:rPr>
        <w:t>è l’arte di assistere a</w:t>
      </w:r>
      <w:r w:rsidRPr="5CE74859" w:rsidR="5CE74859">
        <w:rPr>
          <w:i w:val="1"/>
          <w:iCs w:val="1"/>
        </w:rPr>
        <w:t>d</w:t>
      </w:r>
      <w:r w:rsidRPr="5CE74859" w:rsidR="5CE74859">
        <w:rPr>
          <w:i w:val="1"/>
          <w:iCs w:val="1"/>
        </w:rPr>
        <w:t xml:space="preserve"> una scoperta.</w:t>
      </w:r>
    </w:p>
    <w:p w:rsidR="5CE74859" w:rsidP="5CE74859" w:rsidRDefault="5CE74859" w14:noSpellErr="1" w14:paraId="3439ACD0" w14:textId="177A4FF0">
      <w:pPr>
        <w:pStyle w:val="Normale"/>
        <w:jc w:val="right"/>
        <w:rPr>
          <w:i w:val="1"/>
          <w:iCs w:val="1"/>
        </w:rPr>
      </w:pPr>
    </w:p>
    <w:p w:rsidR="009877D9" w:rsidP="009877D9" w:rsidRDefault="00CA2923" w14:paraId="526CC3B5" w14:noSpellErr="1" w14:textId="262E2C15">
      <w:pPr>
        <w:jc w:val="both"/>
      </w:pPr>
      <w:r w:rsidR="5CE74859">
        <w:rPr/>
        <w:t>Trasmettere la danza è un</w:t>
      </w:r>
      <w:r w:rsidR="5CE74859">
        <w:rPr/>
        <w:t>a sorta</w:t>
      </w:r>
      <w:r w:rsidR="5CE74859">
        <w:rPr/>
        <w:t xml:space="preserve"> </w:t>
      </w:r>
      <w:r w:rsidR="5CE74859">
        <w:rPr/>
        <w:t xml:space="preserve">di </w:t>
      </w:r>
      <w:r w:rsidR="5CE74859">
        <w:rPr/>
        <w:t>corpo a corpo</w:t>
      </w:r>
      <w:r w:rsidR="5CE74859">
        <w:rPr/>
        <w:t xml:space="preserve"> tra maestro e allievo</w:t>
      </w:r>
      <w:r w:rsidR="5CE74859">
        <w:rPr/>
        <w:t>, è un lavoro che richiede cura, attenzione, osservazione, generosità</w:t>
      </w:r>
      <w:r w:rsidR="5CE74859">
        <w:rPr/>
        <w:t>.</w:t>
      </w:r>
      <w:r w:rsidR="5CE74859">
        <w:rPr/>
        <w:t xml:space="preserve"> </w:t>
      </w:r>
    </w:p>
    <w:p w:rsidR="009877D9" w:rsidP="009877D9" w:rsidRDefault="009877D9" w14:paraId="1B1366EB" w14:textId="77777777">
      <w:pPr>
        <w:jc w:val="both"/>
      </w:pPr>
      <w:r>
        <w:t>Senza questi ingredienti nessuna formazione è possibile: né alta né bassa.</w:t>
      </w:r>
    </w:p>
    <w:p w:rsidR="009877D9" w:rsidP="008B2CE0" w:rsidRDefault="009877D9" w14:paraId="526004FC" w14:noSpellErr="1" w14:textId="6FE2C2EB">
      <w:pPr>
        <w:jc w:val="both"/>
      </w:pPr>
      <w:r w:rsidR="5CE74859">
        <w:rPr/>
        <w:t xml:space="preserve">Scegliamo di chiamare questo corso </w:t>
      </w:r>
      <w:r w:rsidRPr="5CE74859" w:rsidR="5CE74859">
        <w:rPr>
          <w:b w:val="1"/>
          <w:bCs w:val="1"/>
        </w:rPr>
        <w:t>Alta Formazione</w:t>
      </w:r>
      <w:r w:rsidR="5CE74859">
        <w:rPr/>
        <w:t xml:space="preserve"> perché </w:t>
      </w:r>
      <w:r w:rsidR="5CE74859">
        <w:rPr/>
        <w:t xml:space="preserve">esso </w:t>
      </w:r>
      <w:r w:rsidR="5CE74859">
        <w:rPr/>
        <w:t>lavora sulle premesse dell’attività professionale.</w:t>
      </w:r>
    </w:p>
    <w:p w:rsidR="009877D9" w:rsidP="009877D9" w:rsidRDefault="009877D9" w14:paraId="48AC198E" w14:noSpellErr="1" w14:textId="72F27527">
      <w:pPr>
        <w:jc w:val="both"/>
      </w:pPr>
      <w:r w:rsidR="5CE74859">
        <w:rPr/>
        <w:t xml:space="preserve">Il corso di Alta Formazione snoda un programma di studio che guarda la danza nel suo aspetto tecnico, teatrale, performativo </w:t>
      </w:r>
      <w:r w:rsidR="5CE74859">
        <w:rPr/>
        <w:t>e poetic</w:t>
      </w:r>
      <w:r w:rsidR="5CE74859">
        <w:rPr/>
        <w:t>o</w:t>
      </w:r>
      <w:r w:rsidR="5CE74859">
        <w:rPr/>
        <w:t>.</w:t>
      </w:r>
    </w:p>
    <w:p w:rsidR="009877D9" w:rsidP="5CE74859" w:rsidRDefault="009877D9" w14:paraId="36B1EEC7" w14:textId="71D4AB46">
      <w:pPr>
        <w:jc w:val="both"/>
      </w:pPr>
      <w:r w:rsidR="45562D26">
        <w:rPr/>
        <w:t xml:space="preserve">La rosa dei maestri scelti da </w:t>
      </w:r>
      <w:proofErr w:type="spellStart"/>
      <w:r w:rsidR="45562D26">
        <w:rPr/>
        <w:t>Arearea</w:t>
      </w:r>
      <w:proofErr w:type="spellEnd"/>
      <w:r w:rsidR="45562D26">
        <w:rPr/>
        <w:t xml:space="preserve"> per inaugurare questa nuova esperienza mira alla valorizzazione della danza di ricerca e del teatro danza senza dimenticare i fondamenti della Storia della Danza e le basi tecnico/organizzative necessarie alla professione danzatore.</w:t>
      </w:r>
    </w:p>
    <w:p w:rsidR="009877D9" w:rsidP="5CE74859" w:rsidRDefault="009877D9" w14:paraId="49413E75" w14:noSpellErr="1" w14:textId="61275CD3">
      <w:pPr>
        <w:jc w:val="both"/>
      </w:pPr>
      <w:r w:rsidR="5CE74859">
        <w:rPr/>
        <w:t>I</w:t>
      </w:r>
      <w:r w:rsidR="5CE74859">
        <w:rPr/>
        <w:t xml:space="preserve"> </w:t>
      </w:r>
      <w:r w:rsidR="5CE74859">
        <w:rPr/>
        <w:t xml:space="preserve">maestri </w:t>
      </w:r>
      <w:r w:rsidR="5CE74859">
        <w:rPr/>
        <w:t>in programma</w:t>
      </w:r>
      <w:r w:rsidR="5CE74859">
        <w:rPr/>
        <w:t xml:space="preserve"> sono artisti </w:t>
      </w:r>
      <w:r w:rsidR="5CE74859">
        <w:rPr/>
        <w:t xml:space="preserve">di palcoscenico </w:t>
      </w:r>
      <w:r w:rsidR="5CE74859">
        <w:rPr/>
        <w:t xml:space="preserve">che si distinguono, tra gli altri, per chiarezza linguistica e riconosciute esperienze pedagogiche in Italia e all’estero </w:t>
      </w:r>
      <w:r w:rsidR="5CE74859">
        <w:rPr/>
        <w:t xml:space="preserve">e, non ultimo, per una spiccata </w:t>
      </w:r>
      <w:r w:rsidR="5CE74859">
        <w:rPr/>
        <w:t>fiducia in una “danza danzata” e generosa.</w:t>
      </w:r>
    </w:p>
    <w:p w:rsidR="5CE74859" w:rsidP="5CE74859" w:rsidRDefault="5CE74859" w14:noSpellErr="1" w14:paraId="1899315E" w14:textId="4626C724">
      <w:pPr>
        <w:rPr>
          <w:b w:val="1"/>
          <w:bCs w:val="1"/>
        </w:rPr>
      </w:pPr>
      <w:r w:rsidRPr="5CE74859" w:rsidR="5CE74859">
        <w:rPr>
          <w:b w:val="1"/>
          <w:bCs w:val="1"/>
        </w:rPr>
        <w:t xml:space="preserve">I maestri </w:t>
      </w:r>
      <w:r w:rsidR="5CE74859">
        <w:rPr>
          <w:b w:val="0"/>
          <w:bCs w:val="0"/>
        </w:rPr>
        <w:t>che condurranno</w:t>
      </w:r>
      <w:r w:rsidR="5CE74859">
        <w:rPr/>
        <w:t xml:space="preserve"> </w:t>
      </w:r>
      <w:r w:rsidR="5CE74859">
        <w:rPr/>
        <w:t>i</w:t>
      </w:r>
      <w:r w:rsidR="5CE74859">
        <w:rPr/>
        <w:t>l</w:t>
      </w:r>
      <w:r w:rsidRPr="5CE74859" w:rsidR="5CE74859">
        <w:rPr>
          <w:b w:val="1"/>
          <w:bCs w:val="1"/>
        </w:rPr>
        <w:t xml:space="preserve"> percorso di formazione </w:t>
      </w:r>
      <w:r w:rsidR="5CE74859">
        <w:rPr/>
        <w:t>sono</w:t>
      </w:r>
    </w:p>
    <w:p w:rsidR="5CE74859" w:rsidP="5CE74859" w:rsidRDefault="5CE74859" w14:noSpellErr="1" w14:paraId="6BA8A8DC" w14:textId="03C94062">
      <w:pPr>
        <w:pStyle w:val="Normale"/>
      </w:pPr>
    </w:p>
    <w:p w:rsidR="5CE74859" w:rsidP="5CE74859" w:rsidRDefault="5CE74859" w14:paraId="66E124A2" w14:textId="5B9E7446">
      <w:pPr>
        <w:jc w:val="center"/>
      </w:pPr>
      <w:r w:rsidR="5CE74859">
        <w:rPr/>
        <w:t xml:space="preserve">Stefano Mazzotta </w:t>
      </w:r>
      <w:r w:rsidR="5CE74859">
        <w:rPr/>
        <w:t xml:space="preserve">– Compagnia </w:t>
      </w:r>
      <w:proofErr w:type="spellStart"/>
      <w:r w:rsidR="5CE74859">
        <w:rPr/>
        <w:t>Zerogrammi</w:t>
      </w:r>
      <w:proofErr w:type="spellEnd"/>
    </w:p>
    <w:p w:rsidR="5CE74859" w:rsidP="5CE74859" w:rsidRDefault="5CE74859" w14:paraId="78BEAFFD" w14:textId="0A93E063">
      <w:pPr>
        <w:jc w:val="center"/>
      </w:pPr>
      <w:r w:rsidR="5CE74859">
        <w:rPr/>
        <w:t xml:space="preserve">Silvia Bertoncelli </w:t>
      </w:r>
      <w:r w:rsidR="5CE74859">
        <w:rPr/>
        <w:t xml:space="preserve">- Compagnia Naturalis </w:t>
      </w:r>
      <w:proofErr w:type="spellStart"/>
      <w:r w:rsidR="5CE74859">
        <w:rPr/>
        <w:t>L</w:t>
      </w:r>
      <w:r w:rsidR="5CE74859">
        <w:rPr/>
        <w:t>abor</w:t>
      </w:r>
      <w:proofErr w:type="spellEnd"/>
    </w:p>
    <w:p w:rsidR="5CE74859" w:rsidP="5CE74859" w:rsidRDefault="5CE74859" w14:noSpellErr="1" w14:paraId="5D628DB3" w14:textId="1DFC38C8">
      <w:pPr>
        <w:jc w:val="center"/>
      </w:pPr>
      <w:r w:rsidR="5CE74859">
        <w:rPr/>
        <w:t>Manfredi Perego</w:t>
      </w:r>
      <w:r w:rsidR="5CE74859">
        <w:rPr/>
        <w:t xml:space="preserve"> - Compagnia TIR danza</w:t>
      </w:r>
    </w:p>
    <w:p w:rsidR="5CE74859" w:rsidP="5CE74859" w:rsidRDefault="5CE74859" w14:noSpellErr="1" w14:paraId="05AE0239" w14:textId="72246522">
      <w:pPr>
        <w:jc w:val="center"/>
      </w:pPr>
      <w:r w:rsidR="5CE74859">
        <w:rPr/>
        <w:t>Fabrizio Favale</w:t>
      </w:r>
      <w:r w:rsidR="5CE74859">
        <w:rPr/>
        <w:t xml:space="preserve"> - Compagnia le Supplici</w:t>
      </w:r>
    </w:p>
    <w:p w:rsidR="5CE74859" w:rsidP="5CE74859" w:rsidRDefault="5CE74859" w14:noSpellErr="1" w14:paraId="4E12C41E" w14:textId="407C6834">
      <w:pPr>
        <w:jc w:val="center"/>
      </w:pPr>
      <w:r w:rsidR="5CE74859">
        <w:rPr/>
        <w:t xml:space="preserve">Simona Bucci </w:t>
      </w:r>
      <w:r w:rsidR="5CE74859">
        <w:rPr/>
        <w:t>– Compagnia Simona Bucci</w:t>
      </w:r>
    </w:p>
    <w:p w:rsidR="5CE74859" w:rsidP="5CE74859" w:rsidRDefault="5CE74859" w14:noSpellErr="1" w14:paraId="27DF5DB0" w14:textId="32A0587F">
      <w:pPr>
        <w:pStyle w:val="Normale"/>
        <w:jc w:val="center"/>
      </w:pPr>
    </w:p>
    <w:p w:rsidR="5CE74859" w:rsidRDefault="5CE74859" w14:noSpellErr="1" w14:paraId="630CF1F0">
      <w:r w:rsidR="5CE74859">
        <w:rPr/>
        <w:t xml:space="preserve">supportati nel lavoro di </w:t>
      </w:r>
      <w:r w:rsidRPr="5CE74859" w:rsidR="5CE74859">
        <w:rPr>
          <w:b w:val="1"/>
          <w:bCs w:val="1"/>
        </w:rPr>
        <w:t>coaching per il perfezionamento della tecnica</w:t>
      </w:r>
      <w:r w:rsidR="5CE74859">
        <w:rPr/>
        <w:t xml:space="preserve"> da </w:t>
      </w:r>
    </w:p>
    <w:p w:rsidR="5CE74859" w:rsidRDefault="5CE74859" w14:paraId="4320BC46" w14:textId="36E468D5">
      <w:r w:rsidR="5CE74859">
        <w:rPr/>
        <w:t xml:space="preserve">Luca Campanella, Davide Sportelli, </w:t>
      </w:r>
      <w:r w:rsidR="5CE74859">
        <w:rPr/>
        <w:t xml:space="preserve">Giselda Ranieri, </w:t>
      </w:r>
      <w:r w:rsidR="5CE74859">
        <w:rPr/>
        <w:t xml:space="preserve">Roberto </w:t>
      </w:r>
      <w:proofErr w:type="spellStart"/>
      <w:r w:rsidR="5CE74859">
        <w:rPr/>
        <w:t>Cocconi</w:t>
      </w:r>
      <w:proofErr w:type="spellEnd"/>
      <w:r w:rsidR="5CE74859">
        <w:rPr/>
        <w:t xml:space="preserve">, Marta Bevilacqua, Valentina </w:t>
      </w:r>
      <w:proofErr w:type="spellStart"/>
      <w:r w:rsidR="5CE74859">
        <w:rPr/>
        <w:t>Saggin</w:t>
      </w:r>
      <w:proofErr w:type="spellEnd"/>
      <w:r w:rsidR="5CE74859">
        <w:rPr/>
        <w:t xml:space="preserve">, Luca Zampar.  </w:t>
      </w:r>
    </w:p>
    <w:p w:rsidR="5CE74859" w:rsidP="5CE74859" w:rsidRDefault="5CE74859" w14:noSpellErr="1" w14:paraId="4AB4AF71" w14:textId="4CB75F24">
      <w:pPr>
        <w:pStyle w:val="Normale"/>
      </w:pPr>
      <w:r w:rsidR="5CE74859">
        <w:rPr/>
        <w:t xml:space="preserve">Il piano di studi </w:t>
      </w:r>
      <w:r w:rsidR="5CE74859">
        <w:rPr/>
        <w:t>prevede</w:t>
      </w:r>
      <w:r w:rsidR="5CE74859">
        <w:rPr/>
        <w:t xml:space="preserve"> </w:t>
      </w:r>
      <w:r w:rsidR="5CE74859">
        <w:rPr/>
        <w:t>lezioni</w:t>
      </w:r>
      <w:r w:rsidR="5CE74859">
        <w:rPr/>
        <w:t xml:space="preserve"> di drammaturgia della luce, percorsi d’improvvisazione con musicisti dal </w:t>
      </w:r>
      <w:r w:rsidR="5CE74859">
        <w:rPr/>
        <w:t xml:space="preserve">vivo, </w:t>
      </w:r>
      <w:r w:rsidR="5CE74859">
        <w:rPr/>
        <w:t>visite a centri di produzione e di r</w:t>
      </w:r>
      <w:r w:rsidR="5CE74859">
        <w:rPr/>
        <w:t>esidenza della regione</w:t>
      </w:r>
      <w:r w:rsidR="5CE74859">
        <w:rPr/>
        <w:t>.</w:t>
      </w:r>
    </w:p>
    <w:p w:rsidR="5CE74859" w:rsidP="5CE74859" w:rsidRDefault="5CE74859" w14:paraId="522B0800" w14:textId="2D8C3291">
      <w:pPr>
        <w:pStyle w:val="Normale"/>
        <w:jc w:val="both"/>
      </w:pPr>
    </w:p>
    <w:p w:rsidR="5CE74859" w:rsidP="5CE74859" w:rsidRDefault="5CE74859" w14:noSpellErr="1" w14:paraId="6DEB21D1" w14:textId="6186F0DA">
      <w:pPr>
        <w:pStyle w:val="Normale"/>
        <w:jc w:val="both"/>
        <w:rPr>
          <w:b w:val="1"/>
          <w:bCs w:val="1"/>
          <w:i w:val="1"/>
          <w:iCs w:val="1"/>
          <w:color w:val="C0504D" w:themeColor="accent2" w:themeTint="FF" w:themeShade="FF"/>
        </w:rPr>
      </w:pPr>
      <w:r w:rsidRPr="5CE74859" w:rsidR="5CE74859">
        <w:rPr>
          <w:b w:val="1"/>
          <w:bCs w:val="1"/>
          <w:i w:val="1"/>
          <w:iCs w:val="1"/>
          <w:color w:val="C0504D" w:themeColor="accent2" w:themeTint="FF" w:themeShade="FF"/>
        </w:rPr>
        <w:t>A chi è rivolto</w:t>
      </w:r>
    </w:p>
    <w:p w:rsidR="005D671E" w:rsidP="43323EC7" w:rsidRDefault="005D671E" w14:paraId="6705FBBF" w14:noSpellErr="1" w14:textId="1DF4274A">
      <w:pPr>
        <w:pStyle w:val="Normale"/>
        <w:rPr>
          <w:rFonts w:ascii="Cambria" w:hAnsi="Cambria" w:eastAsia="Cambria" w:cs="Cambria"/>
          <w:noProof w:val="0"/>
          <w:sz w:val="24"/>
          <w:szCs w:val="24"/>
          <w:lang w:val="it-IT"/>
        </w:rPr>
      </w:pPr>
      <w:r w:rsidRPr="43323EC7" w:rsidR="43323EC7">
        <w:rPr>
          <w:b w:val="1"/>
          <w:bCs w:val="1"/>
        </w:rPr>
        <w:t xml:space="preserve">Il corso è rivolto </w:t>
      </w:r>
      <w:r w:rsidR="43323EC7">
        <w:rPr>
          <w:b w:val="0"/>
          <w:bCs w:val="0"/>
        </w:rPr>
        <w:t>a giovani</w:t>
      </w:r>
      <w:r w:rsidRPr="43323EC7" w:rsidR="43323EC7">
        <w:rPr>
          <w:b w:val="1"/>
          <w:bCs w:val="1"/>
        </w:rPr>
        <w:t xml:space="preserve"> </w:t>
      </w:r>
      <w:r w:rsidR="43323EC7">
        <w:rPr/>
        <w:t>residenti in Italia di età compresa </w:t>
      </w:r>
      <w:r w:rsidRPr="43323EC7" w:rsidR="43323EC7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it-IT"/>
        </w:rPr>
        <w:t>fra i</w:t>
      </w:r>
      <w:r w:rsidRPr="43323EC7" w:rsidR="43323EC7">
        <w:rPr>
          <w:rFonts w:ascii="Cambria" w:hAnsi="Cambria" w:eastAsia="Cambria" w:cs="Cambria"/>
          <w:noProof w:val="0"/>
          <w:sz w:val="24"/>
          <w:szCs w:val="24"/>
          <w:lang w:val="it-IT"/>
        </w:rPr>
        <w:t> </w:t>
      </w:r>
      <w:r w:rsidRPr="43323EC7" w:rsidR="43323EC7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it-IT"/>
        </w:rPr>
        <w:t>18 e i 26 anni </w:t>
      </w:r>
      <w:r w:rsidRPr="43323EC7" w:rsidR="43323EC7">
        <w:rPr>
          <w:rFonts w:ascii="Cambria" w:hAnsi="Cambria" w:eastAsia="Cambria" w:cs="Cambria"/>
          <w:noProof w:val="0"/>
          <w:sz w:val="24"/>
          <w:szCs w:val="24"/>
          <w:lang w:val="it-IT"/>
        </w:rPr>
        <w:t>(l’età è da intendersi</w:t>
      </w:r>
      <w:r w:rsidRPr="43323EC7" w:rsidR="43323EC7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it-IT"/>
        </w:rPr>
        <w:t> </w:t>
      </w:r>
      <w:r w:rsidRPr="43323EC7" w:rsidR="43323EC7">
        <w:rPr>
          <w:rFonts w:ascii="Cambria" w:hAnsi="Cambria" w:eastAsia="Cambria" w:cs="Cambria"/>
          <w:noProof w:val="0"/>
          <w:sz w:val="24"/>
          <w:szCs w:val="24"/>
          <w:lang w:val="it-IT"/>
        </w:rPr>
        <w:t>compiuta entro la scadenza del Bando).</w:t>
      </w:r>
      <w:r w:rsidRPr="43323EC7" w:rsidR="43323EC7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it-IT"/>
        </w:rPr>
        <w:t> </w:t>
      </w:r>
      <w:r>
        <w:br/>
      </w:r>
      <w:r w:rsidR="43323EC7">
        <w:rPr/>
        <w:t>Possono presentare la candidatura tutti coloro che hanno una solida</w:t>
      </w:r>
      <w:r w:rsidRPr="43323EC7" w:rsidR="43323EC7">
        <w:rPr>
          <w:b w:val="1"/>
          <w:bCs w:val="1"/>
        </w:rPr>
        <w:t> </w:t>
      </w:r>
      <w:r w:rsidR="43323EC7">
        <w:rPr/>
        <w:t>formazione di base</w:t>
      </w:r>
      <w:r w:rsidRPr="43323EC7" w:rsidR="43323EC7">
        <w:rPr>
          <w:b w:val="1"/>
          <w:bCs w:val="1"/>
        </w:rPr>
        <w:t> </w:t>
      </w:r>
      <w:r w:rsidR="43323EC7">
        <w:rPr/>
        <w:t xml:space="preserve">nell’arte del movimento e che ritengano di voler perseguire la carriera del danzatore. </w:t>
      </w:r>
    </w:p>
    <w:p w:rsidRPr="005D671E" w:rsidR="002452D4" w:rsidP="5CE74859" w:rsidRDefault="002452D4" w14:paraId="6531B223" w14:textId="24F9FE1F">
      <w:pPr>
        <w:rPr>
          <w:b w:val="1"/>
          <w:bCs w:val="1"/>
        </w:rPr>
      </w:pPr>
    </w:p>
    <w:p w:rsidRPr="005D671E" w:rsidR="005D671E" w:rsidP="5CE74859" w:rsidRDefault="005D671E" w14:paraId="485C4B1C" w14:textId="77777777" w14:noSpellErr="1">
      <w:pPr>
        <w:rPr>
          <w:b w:val="1"/>
          <w:bCs w:val="1"/>
          <w:i w:val="1"/>
          <w:iCs w:val="1"/>
          <w:color w:val="C0504D" w:themeColor="accent2" w:themeTint="FF" w:themeShade="FF"/>
          <w:u w:val="none"/>
        </w:rPr>
      </w:pPr>
      <w:r w:rsidRPr="5CE74859" w:rsidR="5CE74859">
        <w:rPr>
          <w:b w:val="1"/>
          <w:bCs w:val="1"/>
          <w:i w:val="1"/>
          <w:iCs w:val="1"/>
          <w:color w:val="C0504D" w:themeColor="accent2" w:themeTint="FF" w:themeShade="FF"/>
          <w:u w:val="none"/>
        </w:rPr>
        <w:t>Periodi e svolgimento delle attività</w:t>
      </w:r>
    </w:p>
    <w:p w:rsidR="005D671E" w:rsidP="005D671E" w:rsidRDefault="005D671E" w14:paraId="74E64A9F" w14:textId="41D566A8">
      <w:r w:rsidR="5CE74859">
        <w:rPr/>
        <w:t>Il percorso di formazione ha inizio da </w:t>
      </w:r>
      <w:r w:rsidRPr="5CE74859" w:rsidR="5CE74859">
        <w:rPr>
          <w:b w:val="1"/>
          <w:bCs w:val="1"/>
        </w:rPr>
        <w:t>gennaio 2019 e prosegue fino a giugno 2019.</w:t>
      </w:r>
      <w:r w:rsidR="5CE74859">
        <w:rPr/>
        <w:t xml:space="preserve"> </w:t>
      </w:r>
    </w:p>
    <w:p w:rsidR="005D671E" w:rsidP="005D671E" w:rsidRDefault="005D671E" w14:paraId="17BA5F65" w14:noSpellErr="1" w14:textId="3A48D315">
      <w:r w:rsidR="5CE74859">
        <w:rPr/>
        <w:t>Verrà suddiviso in </w:t>
      </w:r>
      <w:r w:rsidRPr="5CE74859" w:rsidR="5CE74859">
        <w:rPr>
          <w:b w:val="1"/>
          <w:bCs w:val="1"/>
        </w:rPr>
        <w:t xml:space="preserve">6 settimane di lavoro </w:t>
      </w:r>
      <w:r w:rsidRPr="5CE74859" w:rsidR="5CE74859">
        <w:rPr>
          <w:b w:val="1"/>
          <w:bCs w:val="1"/>
        </w:rPr>
        <w:t xml:space="preserve">con </w:t>
      </w:r>
      <w:r w:rsidR="5CE74859">
        <w:rPr/>
        <w:t>cadenza mensile.  </w:t>
      </w:r>
    </w:p>
    <w:p w:rsidR="002452D4" w:rsidP="005D671E" w:rsidRDefault="005D671E" w14:paraId="5CA70D0F" w14:textId="77777777">
      <w:r w:rsidRPr="005D671E">
        <w:t xml:space="preserve">Ogni </w:t>
      </w:r>
      <w:r>
        <w:t xml:space="preserve">settimana </w:t>
      </w:r>
      <w:r w:rsidRPr="005D671E">
        <w:t>prevede </w:t>
      </w:r>
      <w:r>
        <w:rPr>
          <w:b/>
        </w:rPr>
        <w:t>35</w:t>
      </w:r>
      <w:r w:rsidRPr="005D671E">
        <w:rPr>
          <w:b/>
        </w:rPr>
        <w:t xml:space="preserve"> ore</w:t>
      </w:r>
      <w:r>
        <w:rPr>
          <w:b/>
        </w:rPr>
        <w:t xml:space="preserve"> di studio </w:t>
      </w:r>
      <w:r w:rsidRPr="005D671E">
        <w:t>per un </w:t>
      </w:r>
      <w:r w:rsidRPr="005D671E">
        <w:rPr>
          <w:b/>
        </w:rPr>
        <w:t xml:space="preserve">totale di </w:t>
      </w:r>
      <w:r w:rsidR="00AD42BD">
        <w:rPr>
          <w:b/>
        </w:rPr>
        <w:t>175</w:t>
      </w:r>
      <w:r w:rsidRPr="005D671E">
        <w:rPr>
          <w:b/>
        </w:rPr>
        <w:t xml:space="preserve"> ore </w:t>
      </w:r>
      <w:r w:rsidRPr="005D671E">
        <w:t>complessive</w:t>
      </w:r>
      <w:r w:rsidR="00AD42BD">
        <w:t xml:space="preserve">. </w:t>
      </w:r>
    </w:p>
    <w:p w:rsidR="00AD42BD" w:rsidP="005D671E" w:rsidRDefault="00AD42BD" w14:paraId="63EA6095" w14:noSpellErr="1" w14:textId="325F9BBA">
      <w:r w:rsidR="5CE74859">
        <w:rPr/>
        <w:t xml:space="preserve">Al </w:t>
      </w:r>
      <w:r w:rsidR="5CE74859">
        <w:rPr/>
        <w:t xml:space="preserve">termine </w:t>
      </w:r>
      <w:r w:rsidR="5CE74859">
        <w:rPr/>
        <w:t xml:space="preserve">di ogni settimana </w:t>
      </w:r>
      <w:r w:rsidR="5CE74859">
        <w:rPr/>
        <w:t xml:space="preserve">di studio </w:t>
      </w:r>
      <w:r w:rsidR="5CE74859">
        <w:rPr/>
        <w:t>è prevista un’apertura</w:t>
      </w:r>
      <w:r w:rsidR="5CE74859">
        <w:rPr/>
        <w:t xml:space="preserve"> </w:t>
      </w:r>
      <w:r w:rsidR="5CE74859">
        <w:rPr/>
        <w:t>al pubblico.</w:t>
      </w:r>
    </w:p>
    <w:p w:rsidR="00AD42BD" w:rsidP="005D671E" w:rsidRDefault="005D671E" w14:paraId="31882B7E" w14:textId="77777777">
      <w:r w:rsidRPr="005D671E">
        <w:t xml:space="preserve">La settimana </w:t>
      </w:r>
      <w:r w:rsidR="00AD42BD">
        <w:t>si svolgerà dal</w:t>
      </w:r>
      <w:r w:rsidRPr="005D671E">
        <w:t xml:space="preserve"> lunedì</w:t>
      </w:r>
      <w:r w:rsidR="00AD42BD">
        <w:t xml:space="preserve"> mattina</w:t>
      </w:r>
      <w:r w:rsidRPr="005D671E">
        <w:t xml:space="preserve"> </w:t>
      </w:r>
      <w:r w:rsidR="00AD42BD">
        <w:t>al</w:t>
      </w:r>
      <w:r w:rsidRPr="005D671E">
        <w:t xml:space="preserve"> sabato</w:t>
      </w:r>
      <w:r w:rsidR="00FC1F8C">
        <w:t xml:space="preserve"> sera con termine</w:t>
      </w:r>
      <w:r w:rsidRPr="005D671E">
        <w:t xml:space="preserve"> dopo </w:t>
      </w:r>
      <w:r w:rsidR="00AD42BD">
        <w:t>la prova aperta prevista nel tardo pomeriggio</w:t>
      </w:r>
      <w:r w:rsidRPr="005D671E">
        <w:t>.</w:t>
      </w:r>
    </w:p>
    <w:p w:rsidR="00AD42BD" w:rsidP="005D671E" w:rsidRDefault="005D671E" w14:paraId="53F03058" w14:textId="61C580CE">
      <w:r w:rsidR="5CE74859">
        <w:rPr/>
        <w:t xml:space="preserve">La sesta settimana di studio è riservata al lavoro autonomo del gruppo. </w:t>
      </w:r>
    </w:p>
    <w:p w:rsidR="00AD42BD" w:rsidP="005D671E" w:rsidRDefault="005D671E" w14:paraId="4FF941D0" w14:noSpellErr="1" w14:textId="787ED608">
      <w:r w:rsidR="5CE74859">
        <w:rPr/>
        <w:t>G</w:t>
      </w:r>
      <w:r w:rsidR="5CE74859">
        <w:rPr/>
        <w:t xml:space="preserve">li allievi </w:t>
      </w:r>
      <w:r w:rsidR="5CE74859">
        <w:rPr/>
        <w:t xml:space="preserve">realizzeranno </w:t>
      </w:r>
      <w:r w:rsidR="5CE74859">
        <w:rPr/>
        <w:t>(in gruppo o in assolo) una personale idea coreografica.</w:t>
      </w:r>
    </w:p>
    <w:p w:rsidRPr="005D671E" w:rsidR="005D671E" w:rsidP="005D671E" w:rsidRDefault="005D671E" w14:paraId="2C5F631D" w14:textId="610123B0">
      <w:r w:rsidR="5CE74859">
        <w:rPr/>
        <w:t xml:space="preserve">Le performance realizzate saranno </w:t>
      </w:r>
      <w:r w:rsidR="5CE74859">
        <w:rPr/>
        <w:t>pr</w:t>
      </w:r>
      <w:r w:rsidR="5CE74859">
        <w:rPr/>
        <w:t>ogrammate all’interno di Focus/FORM-</w:t>
      </w:r>
      <w:r w:rsidR="5CE74859">
        <w:rPr/>
        <w:t xml:space="preserve">Art: progetto di sostegno alla giovane </w:t>
      </w:r>
      <w:r w:rsidR="5CE74859">
        <w:rPr/>
        <w:t>coreografia</w:t>
      </w:r>
      <w:r w:rsidR="5CE74859">
        <w:rPr/>
        <w:t xml:space="preserve"> con </w:t>
      </w:r>
      <w:r w:rsidR="5CE74859">
        <w:rPr/>
        <w:t xml:space="preserve">il </w:t>
      </w:r>
      <w:r w:rsidR="5CE74859">
        <w:rPr/>
        <w:t>sostegno</w:t>
      </w:r>
      <w:r w:rsidR="5CE74859">
        <w:rPr/>
        <w:t xml:space="preserve"> di </w:t>
      </w:r>
      <w:proofErr w:type="spellStart"/>
      <w:r w:rsidR="5CE74859">
        <w:rPr/>
        <w:t>a.Artisti</w:t>
      </w:r>
      <w:proofErr w:type="spellEnd"/>
      <w:r w:rsidR="5CE74859">
        <w:rPr/>
        <w:t xml:space="preserve"> associati</w:t>
      </w:r>
      <w:r w:rsidR="5CE74859">
        <w:rPr/>
        <w:t>.</w:t>
      </w:r>
    </w:p>
    <w:p w:rsidRPr="005D671E" w:rsidR="005D671E" w:rsidP="005D671E" w:rsidRDefault="005D671E" w14:paraId="4F9AB155" w14:noSpellErr="1" w14:textId="4CFEEB97">
      <w:r w:rsidR="5CE74859">
        <w:rPr/>
        <w:t>Al termine del corso sarà rilasciato un attestato di frequenza</w:t>
      </w:r>
      <w:r w:rsidR="5CE74859">
        <w:rPr/>
        <w:t xml:space="preserve"> per gli </w:t>
      </w:r>
      <w:r w:rsidR="5CE74859">
        <w:rPr/>
        <w:t>allievi che frequenteranno il 70% delle lezioni in calendario.</w:t>
      </w:r>
    </w:p>
    <w:p w:rsidR="5CE74859" w:rsidP="5CE74859" w:rsidRDefault="5CE74859" w14:noSpellErr="1" w14:paraId="3FADD5E3" w14:textId="2F6C36EE">
      <w:pPr>
        <w:pStyle w:val="Normale"/>
        <w:rPr>
          <w:i w:val="1"/>
          <w:iCs w:val="1"/>
          <w:color w:val="C0504D" w:themeColor="accent2" w:themeTint="FF" w:themeShade="FF"/>
          <w:u w:val="none"/>
        </w:rPr>
      </w:pPr>
    </w:p>
    <w:p w:rsidRPr="005D671E" w:rsidR="005D671E" w:rsidP="5CE74859" w:rsidRDefault="005D671E" w14:paraId="7C91F58C" w14:textId="77777777" w14:noSpellErr="1">
      <w:pPr>
        <w:rPr>
          <w:b w:val="1"/>
          <w:bCs w:val="1"/>
          <w:i w:val="1"/>
          <w:iCs w:val="1"/>
          <w:color w:val="C0504D" w:themeColor="accent2" w:themeTint="FF" w:themeShade="FF"/>
          <w:u w:val="none"/>
        </w:rPr>
      </w:pPr>
      <w:r w:rsidRPr="5CE74859" w:rsidR="5CE74859">
        <w:rPr>
          <w:b w:val="1"/>
          <w:bCs w:val="1"/>
          <w:i w:val="1"/>
          <w:iCs w:val="1"/>
          <w:color w:val="C0504D" w:themeColor="accent2" w:themeTint="FF" w:themeShade="FF"/>
          <w:u w:val="none"/>
        </w:rPr>
        <w:t>Norme per l’ammissione e scadenza del bando</w:t>
      </w:r>
    </w:p>
    <w:p w:rsidRPr="005D671E" w:rsidR="005D671E" w:rsidP="005D671E" w:rsidRDefault="005D671E" w14:paraId="0685FCBD" w14:noSpellErr="1" w14:textId="616CD133">
      <w:r w:rsidR="1B408D5E">
        <w:rPr/>
        <w:t>I candidati </w:t>
      </w:r>
      <w:r w:rsidRPr="1B408D5E" w:rsidR="1B408D5E">
        <w:rPr>
          <w:b w:val="1"/>
          <w:bCs w:val="1"/>
        </w:rPr>
        <w:t xml:space="preserve">dovranno inviare entro e non oltre sabato </w:t>
      </w:r>
      <w:r w:rsidRPr="1B408D5E" w:rsidR="1B408D5E">
        <w:rPr>
          <w:b w:val="1"/>
          <w:bCs w:val="1"/>
        </w:rPr>
        <w:t>6 ottobre</w:t>
      </w:r>
      <w:r w:rsidRPr="1B408D5E" w:rsidR="1B408D5E">
        <w:rPr>
          <w:b w:val="1"/>
          <w:bCs w:val="1"/>
        </w:rPr>
        <w:t xml:space="preserve"> 2018</w:t>
      </w:r>
      <w:r w:rsidR="1B408D5E">
        <w:rPr/>
        <w:t> </w:t>
      </w:r>
      <w:r w:rsidRPr="1B408D5E" w:rsidR="1B408D5E">
        <w:rPr>
          <w:b w:val="1"/>
          <w:bCs w:val="1"/>
        </w:rPr>
        <w:t>via</w:t>
      </w:r>
      <w:r w:rsidRPr="1B408D5E" w:rsidR="1B408D5E">
        <w:rPr>
          <w:b w:val="1"/>
          <w:bCs w:val="1"/>
        </w:rPr>
        <w:t xml:space="preserve"> </w:t>
      </w:r>
      <w:r w:rsidRPr="1B408D5E" w:rsidR="1B408D5E">
        <w:rPr>
          <w:b w:val="1"/>
          <w:bCs w:val="1"/>
        </w:rPr>
        <w:t>email</w:t>
      </w:r>
      <w:r w:rsidR="1B408D5E">
        <w:rPr/>
        <w:t xml:space="preserve"> all’indirizzo di posta elettronica </w:t>
      </w:r>
      <w:hyperlink r:id="Ref8d619779d747a0">
        <w:r w:rsidRPr="1B408D5E" w:rsidR="1B408D5E">
          <w:rPr>
            <w:rStyle w:val="Collegamentoipertestuale"/>
          </w:rPr>
          <w:t>lostudio@arearea.it</w:t>
        </w:r>
      </w:hyperlink>
      <w:r w:rsidR="1B408D5E">
        <w:rPr/>
        <w:t xml:space="preserve"> con oggetto della mail: “</w:t>
      </w:r>
      <w:r w:rsidRPr="1B408D5E" w:rsidR="1B408D5E">
        <w:rPr>
          <w:i w:val="1"/>
          <w:iCs w:val="1"/>
        </w:rPr>
        <w:t>Candidatura Alta formazione</w:t>
      </w:r>
      <w:r w:rsidR="1B408D5E">
        <w:rPr/>
        <w:t>” </w:t>
      </w:r>
      <w:r w:rsidRPr="1B408D5E" w:rsidR="1B408D5E">
        <w:rPr>
          <w:b w:val="1"/>
          <w:bCs w:val="1"/>
        </w:rPr>
        <w:t>i seguenti documenti</w:t>
      </w:r>
      <w:r w:rsidR="1B408D5E">
        <w:rPr/>
        <w:t>:</w:t>
      </w:r>
      <w:bookmarkStart w:name="_GoBack" w:id="0"/>
      <w:bookmarkEnd w:id="0"/>
    </w:p>
    <w:p w:rsidR="45562D26" w:rsidP="45562D26" w:rsidRDefault="45562D26" w14:noSpellErr="1" w14:paraId="5B5BAF34" w14:textId="7BA089D3">
      <w:pPr>
        <w:pStyle w:val="Normale"/>
      </w:pPr>
    </w:p>
    <w:p w:rsidRPr="00AD42BD" w:rsidR="00AD42BD" w:rsidP="6BD279CC" w:rsidRDefault="005D671E" w14:paraId="5D3DA252" w14:noSpellErr="1" w14:textId="4CD46C64">
      <w:pPr>
        <w:pStyle w:val="Paragrafoelenco"/>
        <w:numPr>
          <w:ilvl w:val="0"/>
          <w:numId w:val="2"/>
        </w:numPr>
        <w:rPr/>
      </w:pPr>
      <w:r w:rsidR="6BD279CC">
        <w:rPr/>
        <w:t>domanda di partecipazione debitamente compilata / </w:t>
      </w:r>
      <w:r w:rsidRPr="6BD279CC" w:rsidR="6BD279CC">
        <w:rPr>
          <w:b w:val="1"/>
          <w:bCs w:val="1"/>
        </w:rPr>
        <w:t xml:space="preserve">Allegato </w:t>
      </w:r>
      <w:r w:rsidRPr="6BD279CC" w:rsidR="6BD279CC">
        <w:rPr>
          <w:b w:val="1"/>
          <w:bCs w:val="1"/>
        </w:rPr>
        <w:t>“Domanda di partecipazione”</w:t>
      </w:r>
    </w:p>
    <w:p w:rsidR="00AD42BD" w:rsidP="00AD42BD" w:rsidRDefault="005D671E" w14:paraId="2088FE74" w14:textId="77777777">
      <w:pPr>
        <w:pStyle w:val="Paragrafoelenco"/>
        <w:numPr>
          <w:ilvl w:val="0"/>
          <w:numId w:val="2"/>
        </w:numPr>
      </w:pPr>
      <w:r w:rsidRPr="005D671E">
        <w:t>breve curriculum vitae con fototessera integrata (n</w:t>
      </w:r>
      <w:r w:rsidR="00AD42BD">
        <w:t xml:space="preserve">on fotocopia), </w:t>
      </w:r>
      <w:proofErr w:type="spellStart"/>
      <w:r w:rsidR="00AD42BD">
        <w:t>max</w:t>
      </w:r>
      <w:proofErr w:type="spellEnd"/>
      <w:r w:rsidR="00AD42BD">
        <w:t xml:space="preserve"> una pagina</w:t>
      </w:r>
    </w:p>
    <w:p w:rsidR="00AD42BD" w:rsidP="00AD42BD" w:rsidRDefault="00AD42BD" w14:paraId="429679BD" w14:noSpellErr="1" w14:textId="1095B0B5">
      <w:pPr>
        <w:pStyle w:val="Paragrafoelenco"/>
        <w:numPr>
          <w:ilvl w:val="0"/>
          <w:numId w:val="2"/>
        </w:numPr>
        <w:rPr/>
      </w:pPr>
      <w:r w:rsidR="51267CBA">
        <w:rPr/>
        <w:t>2 foto (non necessariamente artistic</w:t>
      </w:r>
      <w:r w:rsidR="51267CBA">
        <w:rPr/>
        <w:t>he</w:t>
      </w:r>
      <w:r w:rsidR="51267CBA">
        <w:rPr/>
        <w:t>)</w:t>
      </w:r>
    </w:p>
    <w:p w:rsidR="00AD42BD" w:rsidP="00AD42BD" w:rsidRDefault="005D671E" w14:paraId="21C91A15" w14:textId="77777777">
      <w:pPr>
        <w:pStyle w:val="Paragrafoelenco"/>
        <w:numPr>
          <w:ilvl w:val="0"/>
          <w:numId w:val="2"/>
        </w:numPr>
      </w:pPr>
      <w:r w:rsidRPr="005D671E">
        <w:t>lettera motivazionale</w:t>
      </w:r>
    </w:p>
    <w:p w:rsidR="00AD42BD" w:rsidP="00AD42BD" w:rsidRDefault="00FC1F8C" w14:paraId="3AFA69FA" w14:textId="77777777">
      <w:pPr>
        <w:pStyle w:val="Paragrafoelenco"/>
        <w:numPr>
          <w:ilvl w:val="0"/>
          <w:numId w:val="2"/>
        </w:numPr>
        <w:rPr/>
      </w:pPr>
      <w:r w:rsidR="51267CBA">
        <w:rPr/>
        <w:t xml:space="preserve">link </w:t>
      </w:r>
      <w:proofErr w:type="spellStart"/>
      <w:r w:rsidR="51267CBA">
        <w:rPr/>
        <w:t>youtube</w:t>
      </w:r>
      <w:proofErr w:type="spellEnd"/>
      <w:r w:rsidR="51267CBA">
        <w:rPr/>
        <w:t xml:space="preserve"> o </w:t>
      </w:r>
      <w:proofErr w:type="spellStart"/>
      <w:r w:rsidR="51267CBA">
        <w:rPr/>
        <w:t>vimeo</w:t>
      </w:r>
      <w:proofErr w:type="spellEnd"/>
      <w:r w:rsidR="51267CBA">
        <w:rPr/>
        <w:t xml:space="preserve"> a video, </w:t>
      </w:r>
      <w:proofErr w:type="spellStart"/>
      <w:r w:rsidR="51267CBA">
        <w:rPr/>
        <w:t>max</w:t>
      </w:r>
      <w:proofErr w:type="spellEnd"/>
      <w:r w:rsidR="51267CBA">
        <w:rPr/>
        <w:t xml:space="preserve"> 2 minuti</w:t>
      </w:r>
    </w:p>
    <w:p w:rsidR="51267CBA" w:rsidP="51267CBA" w:rsidRDefault="51267CBA" w14:noSpellErr="1" w14:paraId="6FB4E800" w14:textId="2EAA1B23">
      <w:pPr>
        <w:pStyle w:val="Paragrafoelenco"/>
        <w:numPr>
          <w:ilvl w:val="0"/>
          <w:numId w:val="2"/>
        </w:numPr>
        <w:rPr/>
      </w:pPr>
      <w:r w:rsidR="51267CBA">
        <w:rPr/>
        <w:t>Certificato di attività sportiva non agonistica</w:t>
      </w:r>
    </w:p>
    <w:p w:rsidR="00AD42BD" w:rsidP="00AD42BD" w:rsidRDefault="00AD42BD" w14:paraId="33C06733" w14:textId="77777777">
      <w:pPr>
        <w:ind w:left="360"/>
      </w:pPr>
    </w:p>
    <w:p w:rsidR="00FC1F8C" w:rsidP="00AD42BD" w:rsidRDefault="005D671E" w14:paraId="01CFDEAC" w14:textId="77777777">
      <w:r w:rsidRPr="00AD42BD">
        <w:rPr>
          <w:u w:val="single"/>
        </w:rPr>
        <w:t>Le domande non pervenute nei tempi e nelle modalità indicate non potranno essere prese in considerazione</w:t>
      </w:r>
      <w:r w:rsidRPr="005D671E">
        <w:t>.</w:t>
      </w:r>
    </w:p>
    <w:p w:rsidRPr="005D671E" w:rsidR="005D671E" w:rsidP="00AD42BD" w:rsidRDefault="005D671E" w14:paraId="1E9E18C5" w14:textId="77777777"/>
    <w:p w:rsidRPr="005D671E" w:rsidR="005D671E" w:rsidP="005D671E" w:rsidRDefault="005D671E" w14:paraId="3228FE75" w14:textId="77777777" w14:noSpellErr="1">
      <w:r w:rsidRPr="5CE74859" w:rsidR="5CE74859">
        <w:rPr>
          <w:b w:val="1"/>
          <w:bCs w:val="1"/>
          <w:i w:val="1"/>
          <w:iCs w:val="1"/>
          <w:color w:val="C0504D" w:themeColor="accent2" w:themeTint="FF" w:themeShade="FF"/>
          <w:u w:val="none"/>
        </w:rPr>
        <w:t>Modalità di selezio</w:t>
      </w:r>
      <w:r w:rsidRPr="5CE74859" w:rsidR="5CE74859">
        <w:rPr>
          <w:b w:val="1"/>
          <w:bCs w:val="1"/>
          <w:i w:val="1"/>
          <w:iCs w:val="1"/>
          <w:color w:val="C0504D" w:themeColor="accent2" w:themeTint="FF" w:themeShade="FF"/>
          <w:u w:val="none"/>
        </w:rPr>
        <w:t>n</w:t>
      </w:r>
      <w:r w:rsidRPr="5CE74859" w:rsidR="5CE74859">
        <w:rPr>
          <w:b w:val="1"/>
          <w:bCs w:val="1"/>
          <w:i w:val="1"/>
          <w:iCs w:val="1"/>
          <w:color w:val="C0504D" w:themeColor="accent2" w:themeTint="FF" w:themeShade="FF"/>
          <w:u w:val="none"/>
        </w:rPr>
        <w:t>e</w:t>
      </w:r>
    </w:p>
    <w:p w:rsidRPr="00E158F8" w:rsidR="00CC63A4" w:rsidP="00CC63A4" w:rsidRDefault="00CC63A4" w14:paraId="4F169614" w14:textId="7B3F83C2">
      <w:r w:rsidR="1B408D5E">
        <w:rPr/>
        <w:t xml:space="preserve">La Compagnia </w:t>
      </w:r>
      <w:proofErr w:type="spellStart"/>
      <w:r w:rsidR="1B408D5E">
        <w:rPr/>
        <w:t>Arearea</w:t>
      </w:r>
      <w:proofErr w:type="spellEnd"/>
      <w:r w:rsidR="1B408D5E">
        <w:rPr/>
        <w:t xml:space="preserve">, sulla base dell’esame delle domande e della documentazione pervenuta, comunicherà entro lunedì 8 ottobre 2018 i </w:t>
      </w:r>
      <w:r w:rsidRPr="1B408D5E" w:rsidR="1B408D5E">
        <w:rPr>
          <w:b w:val="1"/>
          <w:bCs w:val="1"/>
        </w:rPr>
        <w:t>nominativi</w:t>
      </w:r>
      <w:r w:rsidR="1B408D5E">
        <w:rPr/>
        <w:t xml:space="preserve"> ammessi per accedere alla selezione. I candidati </w:t>
      </w:r>
      <w:r w:rsidRPr="1B408D5E" w:rsidR="1B408D5E">
        <w:rPr>
          <w:b w:val="1"/>
          <w:bCs w:val="1"/>
        </w:rPr>
        <w:t>saranno convocati </w:t>
      </w:r>
      <w:r w:rsidR="1B408D5E">
        <w:rPr/>
        <w:t>il </w:t>
      </w:r>
      <w:r w:rsidRPr="1B408D5E" w:rsidR="1B408D5E">
        <w:rPr>
          <w:b w:val="1"/>
          <w:bCs w:val="1"/>
        </w:rPr>
        <w:t xml:space="preserve">12 e 13 ottobre 2018 presso Lo Studio, sede della Compagnia </w:t>
      </w:r>
      <w:proofErr w:type="spellStart"/>
      <w:r w:rsidRPr="1B408D5E" w:rsidR="1B408D5E">
        <w:rPr>
          <w:b w:val="1"/>
          <w:bCs w:val="1"/>
        </w:rPr>
        <w:t>Arearea</w:t>
      </w:r>
      <w:proofErr w:type="spellEnd"/>
      <w:r w:rsidRPr="1B408D5E" w:rsidR="1B408D5E">
        <w:rPr>
          <w:b w:val="1"/>
          <w:bCs w:val="1"/>
        </w:rPr>
        <w:t xml:space="preserve"> a Udine in Via Fabio di Maniago, 15</w:t>
      </w:r>
      <w:r w:rsidRPr="1B408D5E" w:rsidR="1B408D5E">
        <w:rPr>
          <w:b w:val="1"/>
          <w:bCs w:val="1"/>
        </w:rPr>
        <w:t>.</w:t>
      </w:r>
      <w:r>
        <w:br/>
      </w:r>
      <w:r w:rsidR="1B408D5E">
        <w:rPr/>
        <w:t>Ai candidati selezionati verranno comunicati orari e modalità di audizione.</w:t>
      </w:r>
    </w:p>
    <w:p w:rsidR="00CC63A4" w:rsidP="00CC63A4" w:rsidRDefault="00CC63A4" w14:paraId="30886DE2" w14:noSpellErr="1" w14:textId="469C5C7C">
      <w:r w:rsidR="45562D26">
        <w:rPr/>
        <w:t xml:space="preserve">Entro </w:t>
      </w:r>
      <w:r w:rsidRPr="45562D26" w:rsidR="45562D26">
        <w:rPr>
          <w:b w:val="1"/>
          <w:bCs w:val="1"/>
        </w:rPr>
        <w:t>sabato 20 ottobre 2018 </w:t>
      </w:r>
      <w:r w:rsidR="45562D26">
        <w:rPr/>
        <w:t>saranno comunicati i nomi dei </w:t>
      </w:r>
      <w:r w:rsidRPr="45562D26" w:rsidR="45562D26">
        <w:rPr>
          <w:b w:val="1"/>
          <w:bCs w:val="1"/>
        </w:rPr>
        <w:t>14 candidati ammessi al corso di Alta Formazione</w:t>
      </w:r>
      <w:r w:rsidR="45562D26">
        <w:rPr/>
        <w:t>.</w:t>
      </w:r>
    </w:p>
    <w:p w:rsidR="00FC1F8C" w:rsidP="005D671E" w:rsidRDefault="00FC1F8C" w14:paraId="0A28998C" w14:textId="77777777"/>
    <w:p w:rsidR="00FC1F8C" w:rsidP="5CE74859" w:rsidRDefault="00FC1F8C" w14:paraId="52974AFA" w14:textId="77777777" w14:noSpellErr="1">
      <w:pPr>
        <w:rPr>
          <w:b w:val="1"/>
          <w:bCs w:val="1"/>
          <w:i w:val="1"/>
          <w:iCs w:val="1"/>
          <w:color w:val="C0504D" w:themeColor="accent2" w:themeTint="FF" w:themeShade="FF"/>
          <w:u w:val="none"/>
        </w:rPr>
      </w:pPr>
      <w:r w:rsidRPr="5CE74859" w:rsidR="5CE74859">
        <w:rPr>
          <w:b w:val="1"/>
          <w:bCs w:val="1"/>
          <w:i w:val="1"/>
          <w:iCs w:val="1"/>
          <w:color w:val="C0504D" w:themeColor="accent2" w:themeTint="FF" w:themeShade="FF"/>
          <w:u w:val="none"/>
        </w:rPr>
        <w:t>Costi</w:t>
      </w:r>
    </w:p>
    <w:p w:rsidR="008400D6" w:rsidP="00FC1F8C" w:rsidRDefault="008400D6" w14:paraId="7806B0F5" w14:noSpellErr="1" w14:textId="2182C6BB">
      <w:r w:rsidR="5CE74859">
        <w:rPr/>
        <w:t xml:space="preserve">Il costo per ogni partecipante </w:t>
      </w:r>
      <w:r w:rsidR="5CE74859">
        <w:rPr/>
        <w:t>per le sei settimane di formazione</w:t>
      </w:r>
      <w:r w:rsidR="5CE74859">
        <w:rPr/>
        <w:t xml:space="preserve"> è di € 870,00.</w:t>
      </w:r>
    </w:p>
    <w:p w:rsidRPr="00FC1F8C" w:rsidR="00FC1F8C" w:rsidP="00FC1F8C" w:rsidRDefault="00FC1F8C" w14:paraId="15A58D83" w14:textId="77777777"/>
    <w:p w:rsidRPr="00B134F2" w:rsidR="0002167A" w:rsidP="5CE74859" w:rsidRDefault="007F5C06" w14:paraId="7D59C2CA" w14:noSpellErr="1" w14:textId="4D761733">
      <w:pPr>
        <w:widowControl w:val="0"/>
        <w:autoSpaceDE w:val="0"/>
        <w:autoSpaceDN w:val="0"/>
        <w:adjustRightInd w:val="0"/>
        <w:rPr>
          <w:rFonts w:ascii="Helvetica Light" w:hAnsi="Helvetica Light" w:eastAsia="Helvetica Light" w:cs="Helvetica Light"/>
          <w:color w:val="141414"/>
          <w:lang w:val="en-US"/>
        </w:rPr>
      </w:pPr>
      <w:r w:rsidRPr="5CE74859" w:rsidR="5CE74859">
        <w:rPr>
          <w:b w:val="1"/>
          <w:bCs w:val="1"/>
          <w:i w:val="1"/>
          <w:iCs w:val="1"/>
          <w:color w:val="C0504D" w:themeColor="accent2" w:themeTint="FF" w:themeShade="FF"/>
          <w:lang w:val="en-US"/>
        </w:rPr>
        <w:t>Per info</w:t>
      </w:r>
    </w:p>
    <w:p w:rsidRPr="00B134F2" w:rsidR="0002167A" w:rsidP="0002167A" w:rsidRDefault="0002167A" w14:paraId="647B50DF" w14:textId="602BE763">
      <w:pPr>
        <w:widowControl w:val="0"/>
        <w:autoSpaceDE w:val="0"/>
        <w:autoSpaceDN w:val="0"/>
        <w:adjustRightInd w:val="0"/>
        <w:rPr>
          <w:rFonts w:cs="Helvetica Light"/>
          <w:color w:val="141414"/>
          <w:lang w:val="en-US"/>
        </w:rPr>
      </w:pPr>
      <w:r w:rsidRPr="00B134F2">
        <w:rPr>
          <w:rFonts w:cs="Helvetica Light"/>
          <w:color w:val="141414"/>
          <w:lang w:val="en-US"/>
        </w:rPr>
        <w:t>lostudio</w:t>
      </w:r>
      <w:r w:rsidRPr="00B134F2" w:rsidR="007F5C06">
        <w:rPr>
          <w:rFonts w:cs="Helvetica Light"/>
          <w:color w:val="141414"/>
          <w:lang w:val="en-US"/>
        </w:rPr>
        <w:t xml:space="preserve">@arearea .it </w:t>
      </w:r>
      <w:r w:rsidRPr="00B134F2" w:rsidR="00E158F8">
        <w:rPr>
          <w:rFonts w:cs="Helvetica Light"/>
          <w:color w:val="141414"/>
          <w:lang w:val="en-US"/>
        </w:rPr>
        <w:t xml:space="preserve"> _   tel.   0432/600424</w:t>
      </w:r>
    </w:p>
    <w:sectPr w:rsidRPr="00B134F2" w:rsidR="0002167A" w:rsidSect="005D671E">
      <w:pgSz w:w="11900" w:h="16840" w:orient="portrait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4145"/>
    <w:multiLevelType w:val="hybridMultilevel"/>
    <w:tmpl w:val="E5AC8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47B8"/>
    <w:multiLevelType w:val="hybridMultilevel"/>
    <w:tmpl w:val="5796A7A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proofState w:spelling="clean" w:grammar="dirty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71E"/>
    <w:rsid w:val="0002167A"/>
    <w:rsid w:val="002452D4"/>
    <w:rsid w:val="003505A6"/>
    <w:rsid w:val="005D671E"/>
    <w:rsid w:val="007F5C06"/>
    <w:rsid w:val="008400D6"/>
    <w:rsid w:val="008B2CE0"/>
    <w:rsid w:val="008F3CAD"/>
    <w:rsid w:val="009877D9"/>
    <w:rsid w:val="00AD42BD"/>
    <w:rsid w:val="00B134F2"/>
    <w:rsid w:val="00CA2923"/>
    <w:rsid w:val="00CC63A4"/>
    <w:rsid w:val="00DD14B1"/>
    <w:rsid w:val="00E158F8"/>
    <w:rsid w:val="00FC1F8C"/>
    <w:rsid w:val="0A10C5E1"/>
    <w:rsid w:val="1B408D5E"/>
    <w:rsid w:val="43323EC7"/>
    <w:rsid w:val="45562D26"/>
    <w:rsid w:val="51267CBA"/>
    <w:rsid w:val="5CE74859"/>
    <w:rsid w:val="6BD279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5C9D1"/>
  <w15:docId w15:val="{E54A74C1-17F0-4896-B653-D9EBF67CFA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D671E"/>
    <w:rPr>
      <w:color w:val="0000FF" w:themeColor="hyperlink"/>
      <w:u w:val="single"/>
    </w:rPr>
  </w:style>
  <w:style w:type="paragraph" w:styleId="Paragrafoelenco">
    <w:name w:val="List Paragraph"/>
    <w:basedOn w:val="Normale"/>
    <w:rsid w:val="00AD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elettronica&#160;lostudio@arearea.it" TargetMode="External" Id="Ref8d619779d747a0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Arearea Compagnia</dc:creator>
  <keywords/>
  <lastModifiedBy>Andrea Rizzo</lastModifiedBy>
  <revision>16</revision>
  <dcterms:created xsi:type="dcterms:W3CDTF">2018-05-23T11:13:00.0000000Z</dcterms:created>
  <dcterms:modified xsi:type="dcterms:W3CDTF">2018-08-09T18:34:07.6837753Z</dcterms:modified>
</coreProperties>
</file>